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PSYCHOTROPIC MEDICATION INFORMED CONSENT FORM</w:t>
      </w:r>
    </w:p>
    <w:p/>
    <w:p>
      <w:r>
        <w:rPr>
          <w:b/>
          <w:sz w:val="20"/>
        </w:rPr>
        <w:t>Purpose of this Form:</w:t>
      </w:r>
    </w:p>
    <w:p>
      <w:r>
        <w:rPr>
          <w:b w:val="0"/>
          <w:sz w:val="20"/>
        </w:rPr>
        <w:t>The purpose of this form is to provide you with information about psychotropic medications recommended for your treatment. It outlines the nature, benefits, risks, and alternatives of the prescribed medication(s). Your signature indicates that you have been informed and consent to the administration of psychotropic medication as described.</w:t>
      </w:r>
    </w:p>
    <w:p/>
    <w:p>
      <w:r>
        <w:rPr>
          <w:b/>
          <w:sz w:val="20"/>
        </w:rPr>
        <w:t>Patient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p>
      <w:r>
        <w:rPr>
          <w:b/>
          <w:sz w:val="20"/>
        </w:rPr>
        <w:t>Prescriber Information:</w:t>
      </w:r>
    </w:p>
    <w:p>
      <w:r>
        <w:rPr>
          <w:b w:val="0"/>
          <w:sz w:val="20"/>
        </w:rPr>
        <w:t>Name of Prescribing Practitioner: __________________________________________</w:t>
      </w:r>
    </w:p>
    <w:p>
      <w:r>
        <w:rPr>
          <w:b w:val="0"/>
          <w:sz w:val="20"/>
        </w:rPr>
        <w:t>License Number: ___________________________________________________________</w:t>
      </w:r>
    </w:p>
    <w:p>
      <w:r>
        <w:rPr>
          <w:b w:val="0"/>
          <w:sz w:val="20"/>
        </w:rPr>
        <w:t>Contact Information: _______________________________________________________</w:t>
      </w:r>
    </w:p>
    <w:p/>
    <w:p>
      <w:r>
        <w:rPr>
          <w:b/>
          <w:sz w:val="20"/>
        </w:rPr>
        <w:t>Medication Details:</w:t>
      </w:r>
    </w:p>
    <w:p>
      <w:r>
        <w:rPr>
          <w:b w:val="0"/>
          <w:sz w:val="20"/>
        </w:rPr>
        <w:t>Name of Medication(s): ____________________________________________________</w:t>
      </w:r>
    </w:p>
    <w:p>
      <w:r>
        <w:rPr>
          <w:b w:val="0"/>
          <w:sz w:val="20"/>
        </w:rPr>
        <w:t>Dosage and Administration Instructions: ____________________________________</w:t>
      </w:r>
    </w:p>
    <w:p>
      <w:r>
        <w:rPr>
          <w:b w:val="0"/>
          <w:sz w:val="20"/>
        </w:rPr>
        <w:t>Frequency and Duration of Treatment: _______________________________________</w:t>
      </w:r>
    </w:p>
    <w:p>
      <w:r>
        <w:rPr>
          <w:b w:val="0"/>
          <w:sz w:val="20"/>
        </w:rPr>
        <w:t>Intended Therapeutic Effect(s): ____________________________________________</w:t>
      </w:r>
    </w:p>
    <w:p>
      <w:r>
        <w:rPr>
          <w:b/>
          <w:sz w:val="20"/>
        </w:rPr>
        <w:t>Possible Side Effects or Risks:</w:t>
      </w:r>
    </w:p>
    <w:p>
      <w:r>
        <w:rPr>
          <w:b w:val="0"/>
          <w:sz w:val="20"/>
        </w:rPr>
        <w:t>Common Side Effects may include but are not limited to drowsiness, dizziness, dry mouth, weight changes, gastrointestinal disturbances, sleep disturbances, and mood changes. Serious but rare risks include allergic reactions, extrapyramidal symptoms, metabolic changes, and suicidal thoughts or behaviors.</w:t>
      </w:r>
    </w:p>
    <w:p/>
    <w:p>
      <w:r>
        <w:rPr>
          <w:b/>
          <w:sz w:val="20"/>
        </w:rPr>
        <w:t>Alternatives to Psychotropic Medication:</w:t>
      </w:r>
    </w:p>
    <w:p>
      <w:r>
        <w:rPr>
          <w:b w:val="0"/>
          <w:sz w:val="20"/>
        </w:rPr>
        <w:t>Alternatives may include psychotherapy, behavioral interventions, lifestyle changes, and other non-pharmacological treatments depending on your diagnosis and clinical judgement.</w:t>
      </w:r>
    </w:p>
    <w:p/>
    <w:p>
      <w:r>
        <w:rPr>
          <w:b/>
          <w:sz w:val="20"/>
        </w:rPr>
        <w:t>Right to Refuse or Withdraw Consent:</w:t>
      </w:r>
    </w:p>
    <w:p>
      <w:r>
        <w:rPr>
          <w:b w:val="0"/>
          <w:sz w:val="20"/>
        </w:rPr>
        <w:t>You have the right to refuse or withdraw consent for psychotropic medication at any time. Withdrawing consent may affect your treatment plan and outcomes. It is recommended to discuss any concerns or decisions about medication with your healthcare provider.</w:t>
      </w:r>
    </w:p>
    <w:p/>
    <w:p>
      <w:r>
        <w:rPr>
          <w:b/>
          <w:sz w:val="20"/>
        </w:rPr>
        <w:t>Legal and Confidentiality Statements:</w:t>
      </w:r>
    </w:p>
    <w:p>
      <w:r>
        <w:rPr>
          <w:b w:val="0"/>
          <w:sz w:val="20"/>
        </w:rPr>
        <w:t>All information provided and treatments administered are confidential and protected under applicable United States privacy laws, including HIPAA. Your informed consent is voluntary and may be revoked in writing at any time.</w:t>
      </w:r>
    </w:p>
    <w:p/>
    <w:p>
      <w:r>
        <w:rPr>
          <w:b/>
          <w:sz w:val="20"/>
        </w:rPr>
        <w:t>Acknowledgment and Consent:</w:t>
      </w:r>
    </w:p>
    <w:p>
      <w:r>
        <w:rPr>
          <w:b w:val="0"/>
          <w:sz w:val="20"/>
        </w:rPr>
        <w:t>I acknowledge that I have been informed about the nature, purpose, potential benefits, and risks associated with the psychotropic medication prescribed to me. I have had the opportunity to ask questions and all of my questions have been answered to my satisfaction. I understand that I can withdraw my consent at any time.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w:t>
            </w:r>
          </w:p>
        </w:tc>
        <w:tc>
          <w:tcPr>
            <w:tcW w:type="dxa" w:w="4986"/>
            <w:tcBorders>
              <w:top w:val="nil"/>
              <w:left w:val="nil"/>
              <w:bottom w:val="nil"/>
              <w:right w:val="nil"/>
              <w:insideH w:val="nil"/>
              <w:insideV w:val="nil"/>
            </w:tcBorders>
          </w:tcPr>
          <w:p>
            <w:pPr>
              <w:jc w:val="center"/>
            </w:pPr>
            <w:r>
              <w:t>PRESCRIBER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____________________________</w:t>
            </w:r>
          </w:p>
        </w:tc>
        <w:tc>
          <w:tcPr>
            <w:tcW w:type="dxa" w:w="4986"/>
            <w:tcBorders>
              <w:top w:val="nil"/>
              <w:left w:val="nil"/>
              <w:bottom w:val="nil"/>
              <w:right w:val="nil"/>
              <w:insideH w:val="nil"/>
              <w:insideV w:val="nil"/>
            </w:tcBorders>
          </w:tcPr>
          <w:p>
            <w:pPr>
              <w:jc w:val="center"/>
            </w:pPr>
            <w:r>
              <w:t>Print Name: 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Witness (if applicable):</w:t>
      </w:r>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r>
        <w:rPr>
          <w:b/>
          <w:sz w:val="20"/>
        </w:rPr>
        <w:t>Additional Notes or Instructions: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https://form247-us.com/psychotropic-medication-consent-form/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sychotropic-medication-cons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