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STANDARD LEGAL FORM AGREEMENT</w:t>
      </w:r>
    </w:p>
    <w:p/>
    <w:p>
      <w:r>
        <w:rPr>
          <w:b/>
          <w:sz w:val="20"/>
        </w:rPr>
        <w:t>PARTIES:</w:t>
      </w:r>
    </w:p>
    <w:p>
      <w:r>
        <w:rPr>
          <w:b w:val="0"/>
          <w:sz w:val="20"/>
        </w:rPr>
        <w:t>This Agreement is made by and between the following parties:</w:t>
      </w:r>
    </w:p>
    <w:p>
      <w:r>
        <w:rPr>
          <w:b w:val="0"/>
          <w:sz w:val="20"/>
        </w:rPr>
        <w:t>Party A ("First Party"): __________________________________________________________</w:t>
      </w:r>
    </w:p>
    <w:p>
      <w:r>
        <w:rPr>
          <w:b w:val="0"/>
          <w:sz w:val="20"/>
        </w:rPr>
        <w:t>Address: ___________________________________________________________________________</w:t>
      </w:r>
    </w:p>
    <w:p>
      <w:r>
        <w:rPr>
          <w:b w:val="0"/>
          <w:sz w:val="20"/>
        </w:rPr>
        <w:t>Contact Number: ____________________________________________________________________</w:t>
      </w:r>
    </w:p>
    <w:p>
      <w:r>
        <w:rPr>
          <w:b w:val="0"/>
          <w:sz w:val="20"/>
        </w:rPr>
        <w:t>Email Address: _____________________________________________________________________</w:t>
      </w:r>
    </w:p>
    <w:p/>
    <w:p>
      <w:r>
        <w:rPr>
          <w:b w:val="0"/>
          <w:sz w:val="20"/>
        </w:rPr>
        <w:t>Party B ("Second Party"): _________________________________________________________</w:t>
      </w:r>
    </w:p>
    <w:p>
      <w:r>
        <w:rPr>
          <w:b w:val="0"/>
          <w:sz w:val="20"/>
        </w:rPr>
        <w:t>Address: ___________________________________________________________________________</w:t>
      </w:r>
    </w:p>
    <w:p>
      <w:r>
        <w:rPr>
          <w:b w:val="0"/>
          <w:sz w:val="20"/>
        </w:rPr>
        <w:t>Contact Number: ____________________________________________________________________</w:t>
      </w:r>
    </w:p>
    <w:p>
      <w:r>
        <w:rPr>
          <w:b w:val="0"/>
          <w:sz w:val="20"/>
        </w:rPr>
        <w:t>Email Address: _____________________________________________________________________</w:t>
      </w:r>
    </w:p>
    <w:p/>
    <w:p>
      <w:r>
        <w:rPr>
          <w:b/>
          <w:sz w:val="20"/>
        </w:rPr>
        <w:t>RECITALS</w:t>
      </w:r>
    </w:p>
    <w:p>
      <w:r>
        <w:rPr>
          <w:b w:val="0"/>
          <w:sz w:val="20"/>
        </w:rPr>
        <w:t>WHEREAS, the First Party and the Second Party desire to enter into this Agreement to define their respective rights and responsibilities;</w:t>
      </w:r>
    </w:p>
    <w:p>
      <w:r>
        <w:rPr>
          <w:b w:val="0"/>
          <w:sz w:val="20"/>
        </w:rPr>
        <w:t>NOW, THEREFORE, in consideration of the mutual covenants and promises herein contained, the parties agree as follows:</w:t>
      </w:r>
    </w:p>
    <w:p/>
    <w:p>
      <w:r>
        <w:rPr>
          <w:b/>
          <w:sz w:val="20"/>
        </w:rPr>
        <w:t>Article 1 – Definitions</w:t>
      </w:r>
    </w:p>
    <w:p>
      <w:r>
        <w:rPr>
          <w:b w:val="0"/>
          <w:sz w:val="20"/>
        </w:rPr>
        <w:t>For the purposes of this Agreement, the following terms shall have the meanings set forth below unless the context otherwise requires:</w:t>
      </w:r>
    </w:p>
    <w:p>
      <w:r>
        <w:rPr>
          <w:b w:val="0"/>
          <w:sz w:val="20"/>
        </w:rPr>
        <w:t>“Agreement” means this Legal Form Agreement including all its Appendices and Amendments.</w:t>
      </w:r>
    </w:p>
    <w:p>
      <w:r>
        <w:rPr>
          <w:b w:val="0"/>
          <w:sz w:val="20"/>
        </w:rPr>
        <w:t>“Party” or “Parties” refers to either or both First Party and Second Party as appropriate.</w:t>
      </w:r>
    </w:p>
    <w:p/>
    <w:p>
      <w:r>
        <w:rPr>
          <w:b/>
          <w:sz w:val="20"/>
        </w:rPr>
        <w:t>Article 2 – Purpose</w:t>
      </w:r>
    </w:p>
    <w:p>
      <w:r>
        <w:rPr>
          <w:b w:val="0"/>
          <w:sz w:val="20"/>
        </w:rPr>
        <w:t>The purpose of this Agreement is to establish the legal terms governing the relationship and transactions between the Parties as specifically set forth in this document.</w:t>
      </w:r>
    </w:p>
    <w:p/>
    <w:p>
      <w:r>
        <w:rPr>
          <w:b/>
          <w:sz w:val="20"/>
        </w:rPr>
        <w:t>Article 3 – Obligations of the Parties</w:t>
      </w:r>
    </w:p>
    <w:p>
      <w:r>
        <w:rPr>
          <w:b w:val="0"/>
          <w:sz w:val="20"/>
        </w:rPr>
        <w:t>3.1 The First Party shall perform its obligations as described in this Agreement timely and in accordance with all applicable laws and regulations.</w:t>
      </w:r>
    </w:p>
    <w:p>
      <w:r>
        <w:rPr>
          <w:b w:val="0"/>
          <w:sz w:val="20"/>
        </w:rPr>
        <w:t>3.2 The Second Party shall likewise fulfill its duties and responsibilities as set forth herein, including but not limited to providing necessary information and cooperation.</w:t>
      </w:r>
    </w:p>
    <w:p>
      <w:r>
        <w:rPr>
          <w:b w:val="0"/>
          <w:sz w:val="20"/>
        </w:rPr>
        <w:t>3.3 Both Parties shall act in good faith to ensure the successful execution of this Agreement.</w:t>
      </w:r>
    </w:p>
    <w:p/>
    <w:p>
      <w:r>
        <w:rPr>
          <w:b/>
          <w:sz w:val="20"/>
        </w:rPr>
        <w:t>Article 4 – Term and Termination</w:t>
      </w:r>
    </w:p>
    <w:p>
      <w:r>
        <w:rPr>
          <w:b w:val="0"/>
          <w:sz w:val="20"/>
        </w:rPr>
        <w:t>4.1 This Agreement shall commence upon execution by both Parties and shall remain in effect until terminated as provided herein.</w:t>
      </w:r>
    </w:p>
    <w:p>
      <w:r>
        <w:rPr>
          <w:b w:val="0"/>
          <w:sz w:val="20"/>
        </w:rPr>
        <w:t>4.2 Either Party may terminate this Agreement upon providing written notice to the other Party at least thirty (30) days prior to the intended termination date.</w:t>
      </w:r>
    </w:p>
    <w:p>
      <w:r>
        <w:rPr>
          <w:b w:val="0"/>
          <w:sz w:val="20"/>
        </w:rPr>
        <w:t>4.3 Termination shall not affect any rights or obligations accrued prior to termination.</w:t>
      </w:r>
    </w:p>
    <w:p/>
    <w:p>
      <w:r>
        <w:rPr>
          <w:b/>
          <w:sz w:val="20"/>
        </w:rPr>
        <w:t>Article 5 – Confidentiality</w:t>
      </w:r>
    </w:p>
    <w:p>
      <w:r>
        <w:rPr>
          <w:b w:val="0"/>
          <w:sz w:val="20"/>
        </w:rPr>
        <w:t>5.1 Each Party agrees to keep confidential all information received from the other Party that is designated as confidential or that reasonably should be understood to be confidential.</w:t>
      </w:r>
    </w:p>
    <w:p>
      <w:r>
        <w:rPr>
          <w:b w:val="0"/>
          <w:sz w:val="20"/>
        </w:rPr>
        <w:t>5.2 Confidential information shall not be disclosed to any third party without prior written consent of the disclosing Party, except as required by law or court order.</w:t>
      </w:r>
    </w:p>
    <w:p>
      <w:r>
        <w:rPr>
          <w:b w:val="0"/>
          <w:sz w:val="20"/>
        </w:rPr>
        <w:t>5.3 The obligations under this Article shall survive the termination or expiration of this Agreement for a period of five (5) years.</w:t>
      </w:r>
    </w:p>
    <w:p/>
    <w:p>
      <w:r>
        <w:rPr>
          <w:b/>
          <w:sz w:val="20"/>
        </w:rPr>
        <w:t>Article 6 – Representations and Warranties</w:t>
      </w:r>
    </w:p>
    <w:p>
      <w:r>
        <w:rPr>
          <w:b w:val="0"/>
          <w:sz w:val="20"/>
        </w:rPr>
        <w:t>6.1 Each Party represents and warrants that it has full power and authority to enter into this Agreement and to perform its obligations hereunder.</w:t>
      </w:r>
    </w:p>
    <w:p>
      <w:r>
        <w:rPr>
          <w:b w:val="0"/>
          <w:sz w:val="20"/>
        </w:rPr>
        <w:t>6.2 Each Party represents that its execution and performance of this Agreement does not violate any applicable law or regulation.</w:t>
      </w:r>
    </w:p>
    <w:p>
      <w:r>
        <w:rPr>
          <w:b w:val="0"/>
          <w:sz w:val="20"/>
        </w:rPr>
        <w:t>6.3 No Party makes any other warranties, express or implied, except as expressly set forth herein.</w:t>
      </w:r>
    </w:p>
    <w:p/>
    <w:p>
      <w:r>
        <w:rPr>
          <w:b/>
          <w:sz w:val="20"/>
        </w:rPr>
        <w:t>Article 7 – Indemnification and Liability</w:t>
      </w:r>
    </w:p>
    <w:p>
      <w:r>
        <w:rPr>
          <w:b w:val="0"/>
          <w:sz w:val="20"/>
        </w:rPr>
        <w:t>7.1 Each Party shall indemnify, defend, and hold harmless the other Party from and against any claims, damages, liabilities, costs, and expenses, including reasonable attorneys’ fees, arising out of or related to any breach of this Agreement or any negligent or wrongful acts or omissions.</w:t>
      </w:r>
    </w:p>
    <w:p>
      <w:r>
        <w:rPr>
          <w:b w:val="0"/>
          <w:sz w:val="20"/>
        </w:rPr>
        <w:t>7.2 Neither Party shall be liable for any indirect, incidental, consequential, special, or punitive damages, even if advised of the possibility thereof.</w:t>
      </w:r>
    </w:p>
    <w:p>
      <w:r>
        <w:rPr>
          <w:b w:val="0"/>
          <w:sz w:val="20"/>
        </w:rPr>
        <w:t>7.3 The aggregate liability of either Party under this Agreement shall not exceed the total amount paid or payable under this Agreement.</w:t>
      </w:r>
    </w:p>
    <w:p/>
    <w:p>
      <w:r>
        <w:rPr>
          <w:b/>
          <w:sz w:val="20"/>
        </w:rPr>
        <w:t>Article 8 – Dispute Resolution</w:t>
      </w:r>
    </w:p>
    <w:p>
      <w:r>
        <w:rPr>
          <w:b w:val="0"/>
          <w:sz w:val="20"/>
        </w:rPr>
        <w:t>8.1 The Parties shall attempt in good faith to resolve any dispute arising out of or relating to this Agreement promptly through negotiations between executives.</w:t>
      </w:r>
    </w:p>
    <w:p>
      <w:r>
        <w:rPr>
          <w:b w:val="0"/>
          <w:sz w:val="20"/>
        </w:rPr>
        <w:t>8.2 If unresolved through negotiation, disputes shall be submitted to mediation under the rules of a recognized mediation service agreed upon by the Parties before commencing litigation.</w:t>
      </w:r>
    </w:p>
    <w:p>
      <w:r>
        <w:rPr>
          <w:b w:val="0"/>
          <w:sz w:val="20"/>
        </w:rPr>
        <w:t>8.3 If mediation fails, the Parties agree that any unresolved controversy or claim shall be settled by binding arbitration in accordance with the rules of the American Arbitration Association or other mutually agreed arbitration body.</w:t>
      </w:r>
    </w:p>
    <w:p>
      <w:r>
        <w:rPr>
          <w:b w:val="0"/>
          <w:sz w:val="20"/>
        </w:rPr>
        <w:t>8.4 The place of arbitration shall be in the jurisdiction where the Agreement was executed, unless otherwise agreed.</w:t>
      </w:r>
    </w:p>
    <w:p/>
    <w:p>
      <w:r>
        <w:rPr>
          <w:b/>
          <w:sz w:val="20"/>
        </w:rPr>
        <w:t>Article 9 – Governing Law</w:t>
      </w:r>
    </w:p>
    <w:p>
      <w:r>
        <w:rPr>
          <w:b w:val="0"/>
          <w:sz w:val="20"/>
        </w:rPr>
        <w:t>This Agreement shall be governed by and construed in accordance with the laws of the United States of America and the state in which the Agreement is executed, without regard to its conflict of law principles.</w:t>
      </w:r>
    </w:p>
    <w:p/>
    <w:p>
      <w:r>
        <w:rPr>
          <w:b/>
          <w:sz w:val="20"/>
        </w:rPr>
        <w:t>Article 10 – Force Majeure</w:t>
      </w:r>
    </w:p>
    <w:p>
      <w:r>
        <w:rPr>
          <w:b w:val="0"/>
          <w:sz w:val="20"/>
        </w:rPr>
        <w:t>Neither Party shall be liable for any failure or delay in performance under this Agreement due to causes beyond its reasonable control, including but not limited to acts of God, natural disasters, war, terrorism, labor disputes, governmental actions, or pandemics.</w:t>
      </w:r>
    </w:p>
    <w:p>
      <w:r>
        <w:rPr>
          <w:b w:val="0"/>
          <w:sz w:val="20"/>
        </w:rPr>
        <w:t>The affected Party shall notify the other promptly and make reasonable efforts to resume performance as soon as practicable.</w:t>
      </w:r>
    </w:p>
    <w:p/>
    <w:p>
      <w:r>
        <w:rPr>
          <w:b/>
          <w:sz w:val="20"/>
        </w:rPr>
        <w:t>Article 11 – Amendments</w:t>
      </w:r>
    </w:p>
    <w:p>
      <w:r>
        <w:rPr>
          <w:b w:val="0"/>
          <w:sz w:val="20"/>
        </w:rPr>
        <w:t>Any amendment or modification to this Agreement must be in writing and signed by authorized representatives of both Parties to be effective.</w:t>
      </w:r>
    </w:p>
    <w:p/>
    <w:p>
      <w:r>
        <w:rPr>
          <w:b/>
          <w:sz w:val="20"/>
        </w:rPr>
        <w:t>Article 12 – Entire Agreement</w:t>
      </w:r>
    </w:p>
    <w:p>
      <w:r>
        <w:rPr>
          <w:b w:val="0"/>
          <w:sz w:val="20"/>
        </w:rPr>
        <w:t>This Agreement, including all attachments and referenced documents, constitutes the entire understanding between the Parties and supersedes all prior or contemporaneous agreements, understandings, or representations, whether oral or written.</w:t>
      </w:r>
    </w:p>
    <w:p/>
    <w:p>
      <w:r>
        <w:rPr>
          <w:b/>
          <w:sz w:val="20"/>
        </w:rPr>
        <w:t>Article 13 – Severability</w:t>
      </w:r>
    </w:p>
    <w:p>
      <w:r>
        <w:rPr>
          <w:b w:val="0"/>
          <w:sz w:val="20"/>
        </w:rPr>
        <w:t>If any provision of this Agreement is found to be invalid, illegal, or unenforceable by a court of competent jurisdiction, the remaining provisions shall continue in full force and effect.</w:t>
      </w:r>
    </w:p>
    <w:p/>
    <w:p>
      <w:r>
        <w:rPr>
          <w:b/>
          <w:sz w:val="20"/>
        </w:rPr>
        <w:t>Article 14 – Notices</w:t>
      </w:r>
    </w:p>
    <w:p>
      <w:r>
        <w:rPr>
          <w:b w:val="0"/>
          <w:sz w:val="20"/>
        </w:rPr>
        <w:t>All notices, requests, demands, or other communications required or permitted under this Agreement shall be in writing and delivered personally, by certified mail, return receipt requested, or by reputable overnight courier to the addresses specified herein or such other address as either Party may designate in writing.</w:t>
      </w:r>
    </w:p>
    <w:p/>
    <w:p>
      <w:r>
        <w:rPr>
          <w:b w:val="0"/>
          <w:sz w:val="20"/>
        </w:rPr>
        <w:t>IN WITNESS WHEREOF, the Parties have executed this Agreement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https://form247-us.com/legal-form/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legal-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