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FACIAL CONSENT FORM</w:t>
      </w:r>
    </w:p>
    <w:p/>
    <w:p>
      <w:r>
        <w:rPr>
          <w:b w:val="0"/>
          <w:sz w:val="20"/>
        </w:rPr>
        <w:t>This Facial Consent Form ("Agreement") is entered into between the undersigned individual ("Participant") and the Entity obtaining the consent ("Company"). By signing below, the Participant provides explicit consent to the collection, use, and disclosure of facial data as set forth in this Agreement.</w:t>
      </w:r>
    </w:p>
    <w:p/>
    <w:p/>
    <w:p>
      <w:r>
        <w:rPr>
          <w:b/>
          <w:sz w:val="20"/>
        </w:rPr>
        <w:t>Participant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Purpose of Consent:</w:t>
      </w:r>
    </w:p>
    <w:p>
      <w:r>
        <w:rPr>
          <w:b w:val="0"/>
          <w:sz w:val="20"/>
        </w:rPr>
        <w:t>The Participant agrees to the collection and use of their facial biometric data for the following purposes:</w:t>
      </w:r>
    </w:p>
    <w:p>
      <w:r>
        <w:rPr>
          <w:b w:val="0"/>
          <w:sz w:val="20"/>
        </w:rPr>
        <w:t>• Identity verification and authentication</w:t>
      </w:r>
    </w:p>
    <w:p>
      <w:r>
        <w:rPr>
          <w:b w:val="0"/>
          <w:sz w:val="20"/>
        </w:rPr>
        <w:t>• Access control and security</w:t>
      </w:r>
    </w:p>
    <w:p>
      <w:r>
        <w:rPr>
          <w:b w:val="0"/>
          <w:sz w:val="20"/>
        </w:rPr>
        <w:t>• Attendance and timekeeping</w:t>
      </w:r>
    </w:p>
    <w:p>
      <w:r>
        <w:rPr>
          <w:b w:val="0"/>
          <w:sz w:val="20"/>
        </w:rPr>
        <w:t>• Marketing and promotional activities</w:t>
      </w:r>
    </w:p>
    <w:p>
      <w:r>
        <w:rPr>
          <w:b w:val="0"/>
          <w:sz w:val="20"/>
        </w:rPr>
        <w:t>• Any other purpose specifically communicated to the Participant and authorized by law</w:t>
      </w:r>
    </w:p>
    <w:p/>
    <w:p>
      <w:r>
        <w:rPr>
          <w:b/>
          <w:sz w:val="20"/>
        </w:rPr>
        <w:t>Description of Facial Data Collected:</w:t>
      </w:r>
    </w:p>
    <w:p>
      <w:r>
        <w:rPr>
          <w:b w:val="0"/>
          <w:sz w:val="20"/>
        </w:rPr>
        <w:t>The Company will collect, process, and store digital images or scans of the Participant's face, including but not limited to facial geometry, contours, and other biometric identifiers derived from facial recognition technology.</w:t>
      </w:r>
    </w:p>
    <w:p/>
    <w:p>
      <w:r>
        <w:rPr>
          <w:b/>
          <w:sz w:val="20"/>
        </w:rPr>
        <w:t>Data Usage and Storage:</w:t>
      </w:r>
    </w:p>
    <w:p>
      <w:r>
        <w:rPr>
          <w:b w:val="0"/>
          <w:sz w:val="20"/>
        </w:rPr>
        <w:t>The Participant's facial data will be used solely for the purposes stated herein and will be stored securely in compliance with applicable federal and state privacy laws. The Company will implement reasonable administrative, technical, and physical safeguards to protect such data from unauthorized access, disclosure, alteration, or destruction.</w:t>
      </w:r>
    </w:p>
    <w:p/>
    <w:p>
      <w:r>
        <w:rPr>
          <w:b/>
          <w:sz w:val="20"/>
        </w:rPr>
        <w:t>Data Sharing:</w:t>
      </w:r>
    </w:p>
    <w:p>
      <w:r>
        <w:rPr>
          <w:b w:val="0"/>
          <w:sz w:val="20"/>
        </w:rPr>
        <w:t>The Company will not share the Participant's facial data with third parties except as required to fulfill the stated purposes, comply with legal obligations, or with the Participant's explicit prior consent. Any sharing with third parties will be governed by agreements that ensure adequate protection of the Participant's data.</w:t>
      </w:r>
    </w:p>
    <w:p/>
    <w:p>
      <w:r>
        <w:rPr>
          <w:b/>
          <w:sz w:val="20"/>
        </w:rPr>
        <w:t>Participant Rights:</w:t>
      </w:r>
    </w:p>
    <w:p>
      <w:r>
        <w:rPr>
          <w:b w:val="0"/>
          <w:sz w:val="20"/>
        </w:rPr>
        <w:t>The Participant has the right to:</w:t>
      </w:r>
    </w:p>
    <w:p>
      <w:r>
        <w:rPr>
          <w:b w:val="0"/>
          <w:sz w:val="20"/>
        </w:rPr>
        <w:t>• Access their facial data held by the Company</w:t>
      </w:r>
    </w:p>
    <w:p>
      <w:r>
        <w:rPr>
          <w:b w:val="0"/>
          <w:sz w:val="20"/>
        </w:rPr>
        <w:t>• Request correction or deletion of inaccurate or unlawfully processed data</w:t>
      </w:r>
    </w:p>
    <w:p>
      <w:r>
        <w:rPr>
          <w:b w:val="0"/>
          <w:sz w:val="20"/>
        </w:rPr>
        <w:t>• Withdraw consent at any time, subject to legal or contractual restrictions</w:t>
      </w:r>
    </w:p>
    <w:p>
      <w:r>
        <w:rPr>
          <w:b w:val="0"/>
          <w:sz w:val="20"/>
        </w:rPr>
        <w:t>• Lodge complaints with appropriate regulatory authorities regarding data privacy concerns</w:t>
      </w:r>
    </w:p>
    <w:p/>
    <w:p>
      <w:r>
        <w:rPr>
          <w:b/>
          <w:sz w:val="20"/>
        </w:rPr>
        <w:t>Data Retention Period:</w:t>
      </w:r>
    </w:p>
    <w:p>
      <w:r>
        <w:rPr>
          <w:b w:val="0"/>
          <w:sz w:val="20"/>
        </w:rPr>
        <w:t>The Company will retain the Participant's facial data only for as long as necessary to fulfill the purposes outlined in this Agreement or as required by law. Upon expiration of this period or withdrawal of consent, the data will be securely deleted or anonymized.</w:t>
      </w:r>
    </w:p>
    <w:p/>
    <w:p>
      <w:r>
        <w:rPr>
          <w:b/>
          <w:sz w:val="20"/>
        </w:rPr>
        <w:t>Risks and Acknowledgments:</w:t>
      </w:r>
    </w:p>
    <w:p>
      <w:r>
        <w:rPr>
          <w:b w:val="0"/>
          <w:sz w:val="20"/>
        </w:rPr>
        <w:t>The Participant acknowledges that while the Company employs industry-standard security measures, no system is completely secure. The Participant understands and accepts the potential risks related to data breaches or unauthorized access. The Participant also confirms that they have read, understood, and voluntarily agree to the collection and use of their facial data as described herein.</w:t>
      </w:r>
    </w:p>
    <w:p/>
    <w:p>
      <w:r>
        <w:rPr>
          <w:b/>
          <w:sz w:val="20"/>
        </w:rPr>
        <w:t>Legal Compliance:</w:t>
      </w:r>
    </w:p>
    <w:p>
      <w:r>
        <w:rPr>
          <w:b w:val="0"/>
          <w:sz w:val="20"/>
        </w:rPr>
        <w:t>This Agreement complies with all applicable United States federal, state, and local laws regarding biometric data privacy, including but not limited to the Biometric Information Privacy Act (BIPA) where applicable. The Company commits to timely update practices in accordance with evolving legal requirements.</w:t>
      </w:r>
    </w:p>
    <w:p/>
    <w:p>
      <w:r>
        <w:rPr>
          <w:b/>
          <w:sz w:val="20"/>
        </w:rPr>
        <w:t>Limitation of Liability:</w:t>
      </w:r>
    </w:p>
    <w:p>
      <w:r>
        <w:rPr>
          <w:b w:val="0"/>
          <w:sz w:val="20"/>
        </w:rPr>
        <w:t>To the fullest extent permitted by law, the Company shall not be liable for any indirect, incidental, special, consequential, or punitive damages arising from the use or misuse of the Participant's facial data, except in cases of gross negligence or willful misconduct.</w:t>
      </w:r>
    </w:p>
    <w:p/>
    <w:p>
      <w:r>
        <w:rPr>
          <w:b/>
          <w:sz w:val="20"/>
        </w:rPr>
        <w:t>Governing Law and Jurisdiction:</w:t>
      </w:r>
    </w:p>
    <w:p>
      <w:r>
        <w:rPr>
          <w:b w:val="0"/>
          <w:sz w:val="20"/>
        </w:rPr>
        <w:t>This Agreement shall be governed by and construed in accordance with the laws of the United States and the state jurisdiction applicable to the Company. Any disputes arising under this Agreement shall be subject to the exclusive jurisdiction of the courts located therein.</w:t>
      </w:r>
    </w:p>
    <w:p/>
    <w:p/>
    <w:p>
      <w:r>
        <w:rPr>
          <w:b/>
          <w:sz w:val="20"/>
        </w:rPr>
        <w:t>Entire Agreement:</w:t>
      </w:r>
    </w:p>
    <w:p>
      <w:r>
        <w:rPr>
          <w:b w:val="0"/>
          <w:sz w:val="20"/>
        </w:rPr>
        <w:t>This Agreement constitutes the entire understanding between the Participant and the Company with respect to the subject matter herein and supersedes all prior agreements, representations, and understandings, whether written or oral.</w:t>
      </w:r>
    </w:p>
    <w:p/>
    <w:p/>
    <w:p>
      <w:r>
        <w:rPr>
          <w:b w:val="0"/>
          <w:sz w:val="20"/>
        </w:rPr>
        <w:t>I, the undersigned Participant, have read and understand this Facial Consent Form. I voluntarily agree to the terms and conditions stated above and provide my consent for the collection, use, and disclosure of my facial biometric data as described.</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w:t>
            </w:r>
          </w:p>
        </w:tc>
        <w:tc>
          <w:tcPr>
            <w:tcW w:type="dxa" w:w="4986"/>
            <w:tcBorders>
              <w:top w:val="nil"/>
              <w:left w:val="nil"/>
              <w:bottom w:val="nil"/>
              <w:right w:val="nil"/>
              <w:insideH w:val="nil"/>
              <w:insideV w:val="nil"/>
            </w:tcBorders>
          </w:tcPr>
          <w:p>
            <w:pPr>
              <w:jc w:val="center"/>
            </w:pPr>
            <w:r>
              <w:t>COMPANY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&amp; Title: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https://form247-us.com/facial-consent-form/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facial-consent-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